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270"/>
      </w:tblGrid>
      <w:tr w:rsidR="000F6500" w:rsidRPr="006972CF" w14:paraId="0C0C8842" w14:textId="77777777" w:rsidTr="003E50CA">
        <w:tc>
          <w:tcPr>
            <w:tcW w:w="2689" w:type="dxa"/>
          </w:tcPr>
          <w:p w14:paraId="46B2A598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Titel</w:t>
            </w:r>
          </w:p>
        </w:tc>
        <w:tc>
          <w:tcPr>
            <w:tcW w:w="2551" w:type="dxa"/>
          </w:tcPr>
          <w:p w14:paraId="4E879BCC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Thema</w:t>
            </w:r>
          </w:p>
        </w:tc>
        <w:tc>
          <w:tcPr>
            <w:tcW w:w="2552" w:type="dxa"/>
          </w:tcPr>
          <w:p w14:paraId="4370CA4F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70" w:type="dxa"/>
          </w:tcPr>
          <w:p w14:paraId="590E1370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Poster</w:t>
            </w:r>
          </w:p>
        </w:tc>
      </w:tr>
      <w:tr w:rsidR="000F6500" w:rsidRPr="006972CF" w14:paraId="72ABC16B" w14:textId="77777777" w:rsidTr="003E50CA">
        <w:tc>
          <w:tcPr>
            <w:tcW w:w="2689" w:type="dxa"/>
          </w:tcPr>
          <w:p w14:paraId="57D3F3EA" w14:textId="4BFA5050" w:rsidR="000F6500" w:rsidRDefault="00D418AF" w:rsidP="00FF1E3C">
            <w:pPr>
              <w:spacing w:before="120" w:after="120" w:line="240" w:lineRule="auto"/>
              <w:rPr>
                <w:rFonts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Ein Schweizer Erfolgsprodukt: Das Taschenmesser Victorinox</w:t>
            </w:r>
          </w:p>
          <w:p w14:paraId="2D9799B7" w14:textId="1C076ECB" w:rsidR="000F6500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BF0D973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1D2CDB1" w14:textId="191796CB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ERK Niveau</w:t>
            </w:r>
            <w:r w:rsidRPr="006972CF">
              <w:rPr>
                <w:rFonts w:ascii="Arial" w:hAnsi="Arial" w:cs="Arial"/>
                <w:sz w:val="24"/>
                <w:szCs w:val="24"/>
                <w:lang w:val="de-DE"/>
              </w:rPr>
              <w:t>: A2</w:t>
            </w:r>
          </w:p>
          <w:p w14:paraId="1F29F2FE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6CA8FF78" w14:textId="39C514E4" w:rsidR="00E818C8" w:rsidRDefault="00E818C8" w:rsidP="00FF1E3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die Schweiz</w:t>
            </w:r>
          </w:p>
          <w:p w14:paraId="2C378423" w14:textId="02540E7B" w:rsidR="00397889" w:rsidRPr="00BE14EA" w:rsidRDefault="00E818C8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E14EA">
              <w:rPr>
                <w:rFonts w:ascii="Arial" w:hAnsi="Arial" w:cs="Arial"/>
                <w:sz w:val="24"/>
                <w:szCs w:val="24"/>
                <w:lang w:val="de-DE"/>
              </w:rPr>
              <w:t>bekanntes Produkt</w:t>
            </w:r>
          </w:p>
          <w:p w14:paraId="508403B3" w14:textId="06CD4942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0D037206" w14:textId="77777777" w:rsidR="000F6500" w:rsidRDefault="00E818C8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Lesen </w:t>
            </w:r>
          </w:p>
          <w:p w14:paraId="6F73DFB6" w14:textId="77777777" w:rsidR="00E818C8" w:rsidRDefault="00E818C8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Schreiben </w:t>
            </w:r>
          </w:p>
          <w:p w14:paraId="3662629E" w14:textId="7291F95D" w:rsidR="00E818C8" w:rsidRPr="006972CF" w:rsidRDefault="00E818C8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Sprechen </w:t>
            </w:r>
          </w:p>
        </w:tc>
        <w:tc>
          <w:tcPr>
            <w:tcW w:w="1270" w:type="dxa"/>
          </w:tcPr>
          <w:p w14:paraId="776E1E3D" w14:textId="08FB1780" w:rsidR="000F6500" w:rsidRDefault="00A63B26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Nah dran!</w:t>
            </w:r>
          </w:p>
          <w:p w14:paraId="2C59234B" w14:textId="13CAE5D2" w:rsidR="000F6500" w:rsidRPr="006972CF" w:rsidRDefault="00A63B26" w:rsidP="00A63B2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Foto 117</w:t>
            </w:r>
          </w:p>
        </w:tc>
      </w:tr>
      <w:tr w:rsidR="000F6500" w:rsidRPr="006972CF" w14:paraId="12800C64" w14:textId="77777777" w:rsidTr="003E50CA">
        <w:tc>
          <w:tcPr>
            <w:tcW w:w="2689" w:type="dxa"/>
          </w:tcPr>
          <w:p w14:paraId="42282985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Material</w:t>
            </w:r>
          </w:p>
        </w:tc>
        <w:tc>
          <w:tcPr>
            <w:tcW w:w="2551" w:type="dxa"/>
          </w:tcPr>
          <w:p w14:paraId="19CDB2B4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Arbeitsformen</w:t>
            </w:r>
          </w:p>
        </w:tc>
        <w:tc>
          <w:tcPr>
            <w:tcW w:w="2552" w:type="dxa"/>
          </w:tcPr>
          <w:p w14:paraId="034D5FA3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Endprodukt</w:t>
            </w:r>
          </w:p>
        </w:tc>
        <w:tc>
          <w:tcPr>
            <w:tcW w:w="1270" w:type="dxa"/>
          </w:tcPr>
          <w:p w14:paraId="4A5AA530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Zeit</w:t>
            </w:r>
          </w:p>
        </w:tc>
      </w:tr>
      <w:tr w:rsidR="00397889" w:rsidRPr="006972CF" w14:paraId="494EB794" w14:textId="77777777" w:rsidTr="003E50CA">
        <w:trPr>
          <w:trHeight w:val="1079"/>
        </w:trPr>
        <w:tc>
          <w:tcPr>
            <w:tcW w:w="2689" w:type="dxa"/>
          </w:tcPr>
          <w:p w14:paraId="69F11C79" w14:textId="77777777" w:rsidR="00397889" w:rsidRDefault="00E818C8" w:rsidP="00FF1E3C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Arbeitsblätter</w:t>
            </w:r>
          </w:p>
          <w:p w14:paraId="134AE440" w14:textId="4F2178AD" w:rsidR="00E818C8" w:rsidRPr="00E818C8" w:rsidRDefault="00E818C8" w:rsidP="00FF1E3C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Internet (Video)</w:t>
            </w:r>
          </w:p>
        </w:tc>
        <w:tc>
          <w:tcPr>
            <w:tcW w:w="2551" w:type="dxa"/>
          </w:tcPr>
          <w:p w14:paraId="56EA8903" w14:textId="77777777" w:rsidR="00A63B26" w:rsidRDefault="00A63B26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Einführung plenär</w:t>
            </w:r>
          </w:p>
          <w:p w14:paraId="4D41D889" w14:textId="443BCE14" w:rsidR="00A63B26" w:rsidRPr="00A63B26" w:rsidRDefault="00A63B26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Individuelle Arbeit, zu zweit oder in Gruppen</w:t>
            </w:r>
          </w:p>
        </w:tc>
        <w:tc>
          <w:tcPr>
            <w:tcW w:w="2552" w:type="dxa"/>
          </w:tcPr>
          <w:p w14:paraId="2FE321E1" w14:textId="3D57BEA3" w:rsidR="00397889" w:rsidRPr="006972CF" w:rsidRDefault="00A63B26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Geschichte erfinden und aufschreiben</w:t>
            </w:r>
          </w:p>
        </w:tc>
        <w:tc>
          <w:tcPr>
            <w:tcW w:w="1270" w:type="dxa"/>
          </w:tcPr>
          <w:p w14:paraId="37977ACC" w14:textId="32DC7795" w:rsidR="00397889" w:rsidRPr="006972CF" w:rsidRDefault="00A63B26" w:rsidP="00FF1E3C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1-2 Std. </w:t>
            </w:r>
          </w:p>
        </w:tc>
      </w:tr>
    </w:tbl>
    <w:p w14:paraId="6BE58FF1" w14:textId="024012FE" w:rsidR="000F6500" w:rsidRPr="006972CF" w:rsidRDefault="000F6500" w:rsidP="00FF1E3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48B2EB9C" w14:textId="01F3FE1B" w:rsidR="00A0178A" w:rsidRPr="009879BB" w:rsidRDefault="00A0178A" w:rsidP="00A0178A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9879BB">
        <w:rPr>
          <w:rFonts w:ascii="Arial" w:hAnsi="Arial" w:cs="Arial"/>
          <w:sz w:val="24"/>
          <w:szCs w:val="24"/>
          <w:lang w:val="de-DE"/>
        </w:rPr>
        <w:t>Sie introduzieren das Thema „Victorinox“ im Plenum. Sie zeigen den Schülern das Bild auf dem Poster und fragen nach, ob sie alle Teile identifizieren können: „Was kann man damit machen?“</w:t>
      </w:r>
    </w:p>
    <w:p w14:paraId="13059B03" w14:textId="7964D3C7" w:rsidR="00A0178A" w:rsidRPr="009879BB" w:rsidRDefault="00A0178A" w:rsidP="00A0178A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9879BB">
        <w:rPr>
          <w:rFonts w:ascii="Arial" w:hAnsi="Arial" w:cs="Arial"/>
          <w:sz w:val="24"/>
          <w:szCs w:val="24"/>
          <w:lang w:val="de-DE"/>
        </w:rPr>
        <w:t>Schraubenzieher, Flaschenöffner</w:t>
      </w:r>
    </w:p>
    <w:p w14:paraId="240F281D" w14:textId="086805D0" w:rsidR="000F6500" w:rsidRPr="007B2A1B" w:rsidRDefault="00612381" w:rsidP="00FF1E3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19D48631" wp14:editId="36C4243B">
            <wp:simplePos x="0" y="0"/>
            <wp:positionH relativeFrom="column">
              <wp:posOffset>598076</wp:posOffset>
            </wp:positionH>
            <wp:positionV relativeFrom="paragraph">
              <wp:posOffset>27580</wp:posOffset>
            </wp:positionV>
            <wp:extent cx="4805464" cy="4205062"/>
            <wp:effectExtent l="0" t="0" r="0" b="0"/>
            <wp:wrapThrough wrapText="bothSides">
              <wp:wrapPolygon edited="0">
                <wp:start x="0" y="0"/>
                <wp:lineTo x="0" y="21528"/>
                <wp:lineTo x="21523" y="21528"/>
                <wp:lineTo x="21523" y="0"/>
                <wp:lineTo x="0" y="0"/>
              </wp:wrapPolygon>
            </wp:wrapThrough>
            <wp:docPr id="3" name="Afbeelding 3" descr="Afbeelding met mes, tafel, bos, verschille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es, tafel, bos, verschillend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464" cy="420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D5367" w14:textId="40D32F97" w:rsidR="00612381" w:rsidRDefault="00612381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56F184DF" w14:textId="0188486C" w:rsidR="000F6500" w:rsidRDefault="00397889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7B2A1B">
        <w:rPr>
          <w:rFonts w:ascii="Arial" w:hAnsi="Arial" w:cs="Arial"/>
          <w:b/>
          <w:sz w:val="24"/>
          <w:szCs w:val="24"/>
          <w:lang w:val="de-DE"/>
        </w:rPr>
        <w:lastRenderedPageBreak/>
        <w:t>L</w:t>
      </w:r>
      <w:r w:rsidR="00B043C3">
        <w:rPr>
          <w:rFonts w:ascii="Arial" w:hAnsi="Arial" w:cs="Arial"/>
          <w:b/>
          <w:sz w:val="24"/>
          <w:szCs w:val="24"/>
          <w:lang w:val="de-DE"/>
        </w:rPr>
        <w:t>ÖSUNG</w:t>
      </w:r>
      <w:r w:rsidR="00612381">
        <w:rPr>
          <w:rFonts w:ascii="Arial" w:hAnsi="Arial" w:cs="Arial"/>
          <w:b/>
          <w:sz w:val="24"/>
          <w:szCs w:val="24"/>
          <w:lang w:val="de-DE"/>
        </w:rPr>
        <w:t>EN</w:t>
      </w:r>
    </w:p>
    <w:p w14:paraId="644F157F" w14:textId="77777777" w:rsidR="00612381" w:rsidRPr="007B2A1B" w:rsidRDefault="00612381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599160D6" w14:textId="414FF913" w:rsidR="00DA6E32" w:rsidRPr="007B2A1B" w:rsidRDefault="00397889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7B2A1B">
        <w:rPr>
          <w:rFonts w:ascii="Arial" w:hAnsi="Arial" w:cs="Arial"/>
          <w:b/>
          <w:sz w:val="24"/>
          <w:szCs w:val="24"/>
          <w:lang w:val="de-DE"/>
        </w:rPr>
        <w:t>Aufgabe</w:t>
      </w:r>
      <w:r w:rsidR="00DA6E32" w:rsidRPr="007B2A1B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973C0D">
        <w:rPr>
          <w:rFonts w:ascii="Arial" w:hAnsi="Arial" w:cs="Arial"/>
          <w:b/>
          <w:sz w:val="24"/>
          <w:szCs w:val="24"/>
          <w:lang w:val="de-DE"/>
        </w:rPr>
        <w:t>1 - Einführungsaufgabe</w:t>
      </w:r>
    </w:p>
    <w:p w14:paraId="3C7D3EE1" w14:textId="11FF914A" w:rsidR="00973C0D" w:rsidRDefault="00D418AF" w:rsidP="00D418AF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973C0D">
        <w:rPr>
          <w:rFonts w:ascii="Arial" w:hAnsi="Arial" w:cs="Arial"/>
          <w:sz w:val="24"/>
          <w:szCs w:val="24"/>
          <w:lang w:val="de-DE"/>
        </w:rPr>
        <w:t xml:space="preserve">Die Schüler sehen sich den Film ca. 7 Minuten) an und bekommen das Arbeitsblatt. Sie beantworten die Fragen dazu. Dann folgt eine kurze Besprechung der Ergebnisse. </w:t>
      </w:r>
    </w:p>
    <w:p w14:paraId="14757DA8" w14:textId="77777777" w:rsidR="00973C0D" w:rsidRPr="00973C0D" w:rsidRDefault="00973C0D" w:rsidP="00D418AF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18709FD1" w14:textId="7D8A4FAC" w:rsidR="00973C0D" w:rsidRDefault="00973C0D" w:rsidP="00973C0D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9879BB">
        <w:rPr>
          <w:rFonts w:ascii="Arial" w:hAnsi="Arial" w:cs="Arial"/>
          <w:sz w:val="24"/>
          <w:szCs w:val="24"/>
          <w:lang w:val="de-DE"/>
        </w:rPr>
        <w:t>Es empfiehlt sich den Schülern bei der jeweiligen Stelle im Hörtext, ein Zeichen zu geben, dass eine Antwort zu umkreisen ist. Bei 7 das Video eben auf Pause setzen.</w:t>
      </w:r>
    </w:p>
    <w:p w14:paraId="3E1F6335" w14:textId="552DCD7B" w:rsidR="00973C0D" w:rsidRDefault="00973C0D" w:rsidP="00973C0D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1CB7DB52" w14:textId="77777777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  <w:sectPr w:rsidR="00973C0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30D0BB" w14:textId="377EF633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</w:t>
      </w:r>
    </w:p>
    <w:p w14:paraId="7B933A3C" w14:textId="356D730F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</w:t>
      </w:r>
    </w:p>
    <w:p w14:paraId="42E3DA85" w14:textId="355E6F65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</w:t>
      </w:r>
    </w:p>
    <w:p w14:paraId="02E44D70" w14:textId="1892D1B9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</w:p>
    <w:p w14:paraId="53845A92" w14:textId="110AAFC1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</w:t>
      </w:r>
    </w:p>
    <w:p w14:paraId="62052999" w14:textId="22EA1D8E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</w:t>
      </w:r>
    </w:p>
    <w:p w14:paraId="0A7C984C" w14:textId="47C19B81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Kreuzschraubenzieher, Flaschen- und Dosenöffner</w:t>
      </w:r>
    </w:p>
    <w:p w14:paraId="69777994" w14:textId="789F6336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</w:t>
      </w:r>
    </w:p>
    <w:p w14:paraId="15AE14F7" w14:textId="57AE04A9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</w:p>
    <w:p w14:paraId="49F5B038" w14:textId="5E802B1D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</w:t>
      </w:r>
    </w:p>
    <w:p w14:paraId="53A172BD" w14:textId="77777777" w:rsidR="00973C0D" w:rsidRDefault="00973C0D" w:rsidP="00973C0D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</w:t>
      </w:r>
    </w:p>
    <w:p w14:paraId="582A2E35" w14:textId="6D4A3A0A" w:rsidR="00973C0D" w:rsidRPr="00973C0D" w:rsidRDefault="00973C0D" w:rsidP="00973C0D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  <w:sectPr w:rsidR="00973C0D" w:rsidRPr="00973C0D" w:rsidSect="00973C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351A5F" w14:textId="77777777" w:rsidR="00973C0D" w:rsidRPr="009879BB" w:rsidRDefault="00973C0D" w:rsidP="00D418AF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6FE3490F" w14:textId="522E7CCE" w:rsidR="00D418AF" w:rsidRPr="009879BB" w:rsidRDefault="00973C0D" w:rsidP="00D418AF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Aufgabe 2 – Helfer in der Not</w:t>
      </w:r>
    </w:p>
    <w:p w14:paraId="7D76AE18" w14:textId="77777777" w:rsidR="00D418AF" w:rsidRPr="009879BB" w:rsidRDefault="00D418AF" w:rsidP="00D418AF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9879BB">
        <w:rPr>
          <w:rFonts w:ascii="Arial" w:hAnsi="Arial" w:cs="Arial"/>
          <w:sz w:val="24"/>
          <w:szCs w:val="24"/>
          <w:lang w:val="de-DE"/>
        </w:rPr>
        <w:t xml:space="preserve">Die Schüler lesen die Geschichte Sie können eigenständig alleine oder in Partnerarbeit die Aufgaben machen. </w:t>
      </w:r>
    </w:p>
    <w:tbl>
      <w:tblPr>
        <w:tblpPr w:leftFromText="141" w:rightFromText="141" w:vertAnchor="text" w:horzAnchor="margin" w:tblpY="30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56"/>
        <w:gridCol w:w="425"/>
        <w:gridCol w:w="2126"/>
        <w:gridCol w:w="2018"/>
      </w:tblGrid>
      <w:tr w:rsidR="00973C0D" w:rsidRPr="009879BB" w14:paraId="176B822D" w14:textId="77777777" w:rsidTr="00973C0D">
        <w:tc>
          <w:tcPr>
            <w:tcW w:w="2547" w:type="dxa"/>
          </w:tcPr>
          <w:p w14:paraId="208D8430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79BB">
              <w:rPr>
                <w:rFonts w:ascii="Arial" w:hAnsi="Arial" w:cs="Arial"/>
                <w:b/>
                <w:sz w:val="24"/>
                <w:szCs w:val="24"/>
              </w:rPr>
              <w:t>Wort</w:t>
            </w:r>
          </w:p>
        </w:tc>
        <w:tc>
          <w:tcPr>
            <w:tcW w:w="1956" w:type="dxa"/>
          </w:tcPr>
          <w:p w14:paraId="7014FAC7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79BB">
              <w:rPr>
                <w:rFonts w:ascii="Arial" w:hAnsi="Arial" w:cs="Arial"/>
                <w:b/>
                <w:sz w:val="24"/>
                <w:szCs w:val="24"/>
              </w:rPr>
              <w:t>Wörterbuch</w:t>
            </w:r>
          </w:p>
        </w:tc>
        <w:tc>
          <w:tcPr>
            <w:tcW w:w="425" w:type="dxa"/>
          </w:tcPr>
          <w:p w14:paraId="6FE5A039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09554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79BB">
              <w:rPr>
                <w:rFonts w:ascii="Arial" w:hAnsi="Arial" w:cs="Arial"/>
                <w:b/>
                <w:sz w:val="24"/>
                <w:szCs w:val="24"/>
              </w:rPr>
              <w:t>Wort</w:t>
            </w:r>
          </w:p>
        </w:tc>
        <w:tc>
          <w:tcPr>
            <w:tcW w:w="2018" w:type="dxa"/>
          </w:tcPr>
          <w:p w14:paraId="63ADA3A3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79BB">
              <w:rPr>
                <w:rFonts w:ascii="Arial" w:hAnsi="Arial" w:cs="Arial"/>
                <w:b/>
                <w:sz w:val="24"/>
                <w:szCs w:val="24"/>
              </w:rPr>
              <w:t>Wörterbuch</w:t>
            </w:r>
          </w:p>
        </w:tc>
      </w:tr>
      <w:tr w:rsidR="00973C0D" w:rsidRPr="009879BB" w14:paraId="6279001B" w14:textId="77777777" w:rsidTr="00973C0D">
        <w:trPr>
          <w:trHeight w:hRule="exact" w:val="567"/>
        </w:trPr>
        <w:tc>
          <w:tcPr>
            <w:tcW w:w="2547" w:type="dxa"/>
          </w:tcPr>
          <w:p w14:paraId="126DC9A6" w14:textId="23ADE29A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9879BB">
              <w:rPr>
                <w:rFonts w:ascii="Arial" w:hAnsi="Arial" w:cs="Arial"/>
                <w:sz w:val="24"/>
                <w:szCs w:val="24"/>
              </w:rPr>
              <w:t>Ausflug</w:t>
            </w:r>
          </w:p>
        </w:tc>
        <w:tc>
          <w:tcPr>
            <w:tcW w:w="1956" w:type="dxa"/>
          </w:tcPr>
          <w:p w14:paraId="18DD9BDB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uitstapje</w:t>
            </w:r>
          </w:p>
        </w:tc>
        <w:tc>
          <w:tcPr>
            <w:tcW w:w="425" w:type="dxa"/>
          </w:tcPr>
          <w:p w14:paraId="08B0DD08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1C1F6D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später</w:t>
            </w:r>
          </w:p>
        </w:tc>
        <w:tc>
          <w:tcPr>
            <w:tcW w:w="2018" w:type="dxa"/>
          </w:tcPr>
          <w:p w14:paraId="45EE4FD2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later</w:t>
            </w:r>
          </w:p>
        </w:tc>
      </w:tr>
      <w:tr w:rsidR="00973C0D" w:rsidRPr="009879BB" w14:paraId="5D860E1E" w14:textId="77777777" w:rsidTr="00973C0D">
        <w:trPr>
          <w:trHeight w:hRule="exact" w:val="567"/>
        </w:trPr>
        <w:tc>
          <w:tcPr>
            <w:tcW w:w="2547" w:type="dxa"/>
          </w:tcPr>
          <w:p w14:paraId="5705FD53" w14:textId="1A1CBA5A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9879BB">
              <w:rPr>
                <w:rFonts w:ascii="Arial" w:hAnsi="Arial" w:cs="Arial"/>
                <w:sz w:val="24"/>
                <w:szCs w:val="24"/>
              </w:rPr>
              <w:t>Zug</w:t>
            </w:r>
          </w:p>
        </w:tc>
        <w:tc>
          <w:tcPr>
            <w:tcW w:w="1956" w:type="dxa"/>
          </w:tcPr>
          <w:p w14:paraId="1BD43A1D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trein</w:t>
            </w:r>
          </w:p>
        </w:tc>
        <w:tc>
          <w:tcPr>
            <w:tcW w:w="425" w:type="dxa"/>
          </w:tcPr>
          <w:p w14:paraId="37C61FA9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967EB" w14:textId="05181E6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9879BB">
              <w:rPr>
                <w:rFonts w:ascii="Arial" w:hAnsi="Arial" w:cs="Arial"/>
                <w:sz w:val="24"/>
                <w:szCs w:val="24"/>
              </w:rPr>
              <w:t>Schraube</w:t>
            </w:r>
          </w:p>
        </w:tc>
        <w:tc>
          <w:tcPr>
            <w:tcW w:w="2018" w:type="dxa"/>
          </w:tcPr>
          <w:p w14:paraId="51D46DD3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schroef</w:t>
            </w:r>
          </w:p>
        </w:tc>
      </w:tr>
      <w:tr w:rsidR="00973C0D" w:rsidRPr="009879BB" w14:paraId="17F1569B" w14:textId="77777777" w:rsidTr="00973C0D">
        <w:trPr>
          <w:trHeight w:hRule="exact" w:val="751"/>
        </w:trPr>
        <w:tc>
          <w:tcPr>
            <w:tcW w:w="2547" w:type="dxa"/>
          </w:tcPr>
          <w:p w14:paraId="7AD88643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auf offener Strecke</w:t>
            </w:r>
          </w:p>
        </w:tc>
        <w:tc>
          <w:tcPr>
            <w:tcW w:w="1956" w:type="dxa"/>
          </w:tcPr>
          <w:p w14:paraId="5FA3B1B9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open veld / op het traject</w:t>
            </w:r>
          </w:p>
        </w:tc>
        <w:tc>
          <w:tcPr>
            <w:tcW w:w="425" w:type="dxa"/>
          </w:tcPr>
          <w:p w14:paraId="25E5E9F0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4C6CF7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Bremsschlauch</w:t>
            </w:r>
          </w:p>
        </w:tc>
        <w:tc>
          <w:tcPr>
            <w:tcW w:w="2018" w:type="dxa"/>
          </w:tcPr>
          <w:p w14:paraId="0EFCEBDE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remleiding</w:t>
            </w:r>
          </w:p>
        </w:tc>
      </w:tr>
      <w:tr w:rsidR="00973C0D" w:rsidRPr="009879BB" w14:paraId="08EF648B" w14:textId="77777777" w:rsidTr="00973C0D">
        <w:trPr>
          <w:trHeight w:hRule="exact" w:val="567"/>
        </w:trPr>
        <w:tc>
          <w:tcPr>
            <w:tcW w:w="2547" w:type="dxa"/>
          </w:tcPr>
          <w:p w14:paraId="20942792" w14:textId="00441243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9879BB">
              <w:rPr>
                <w:rFonts w:ascii="Arial" w:hAnsi="Arial" w:cs="Arial"/>
                <w:sz w:val="24"/>
                <w:szCs w:val="24"/>
              </w:rPr>
              <w:t>Rauch</w:t>
            </w:r>
          </w:p>
        </w:tc>
        <w:tc>
          <w:tcPr>
            <w:tcW w:w="1956" w:type="dxa"/>
          </w:tcPr>
          <w:p w14:paraId="6EBEDEF7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rook</w:t>
            </w:r>
          </w:p>
        </w:tc>
        <w:tc>
          <w:tcPr>
            <w:tcW w:w="425" w:type="dxa"/>
          </w:tcPr>
          <w:p w14:paraId="2B7C8E5C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E3729" w14:textId="434C3234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879BB">
              <w:rPr>
                <w:rFonts w:ascii="Arial" w:hAnsi="Arial" w:cs="Arial"/>
                <w:sz w:val="24"/>
                <w:szCs w:val="24"/>
              </w:rPr>
              <w:t>ocker</w:t>
            </w:r>
          </w:p>
        </w:tc>
        <w:tc>
          <w:tcPr>
            <w:tcW w:w="2018" w:type="dxa"/>
          </w:tcPr>
          <w:p w14:paraId="734714A1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los</w:t>
            </w:r>
          </w:p>
        </w:tc>
      </w:tr>
      <w:tr w:rsidR="00973C0D" w:rsidRPr="009879BB" w14:paraId="3B357021" w14:textId="77777777" w:rsidTr="00973C0D">
        <w:trPr>
          <w:trHeight w:hRule="exact" w:val="567"/>
        </w:trPr>
        <w:tc>
          <w:tcPr>
            <w:tcW w:w="2547" w:type="dxa"/>
          </w:tcPr>
          <w:p w14:paraId="62F0EC4E" w14:textId="14A8F0F2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9879BB">
              <w:rPr>
                <w:rFonts w:ascii="Arial" w:hAnsi="Arial" w:cs="Arial"/>
                <w:sz w:val="24"/>
                <w:szCs w:val="24"/>
              </w:rPr>
              <w:t>Lokführer</w:t>
            </w:r>
          </w:p>
        </w:tc>
        <w:tc>
          <w:tcPr>
            <w:tcW w:w="1956" w:type="dxa"/>
          </w:tcPr>
          <w:p w14:paraId="4FA654EF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machinist</w:t>
            </w:r>
          </w:p>
        </w:tc>
        <w:tc>
          <w:tcPr>
            <w:tcW w:w="425" w:type="dxa"/>
          </w:tcPr>
          <w:p w14:paraId="3B15448B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35BAB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erklären</w:t>
            </w:r>
          </w:p>
        </w:tc>
        <w:tc>
          <w:tcPr>
            <w:tcW w:w="2018" w:type="dxa"/>
          </w:tcPr>
          <w:p w14:paraId="48107A6D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uitleggen</w:t>
            </w:r>
          </w:p>
        </w:tc>
      </w:tr>
      <w:tr w:rsidR="00973C0D" w:rsidRPr="009879BB" w14:paraId="5CAE4881" w14:textId="77777777" w:rsidTr="00973C0D">
        <w:trPr>
          <w:trHeight w:hRule="exact" w:val="567"/>
        </w:trPr>
        <w:tc>
          <w:tcPr>
            <w:tcW w:w="2547" w:type="dxa"/>
          </w:tcPr>
          <w:p w14:paraId="0C1B753D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schließlich</w:t>
            </w:r>
          </w:p>
        </w:tc>
        <w:tc>
          <w:tcPr>
            <w:tcW w:w="1956" w:type="dxa"/>
          </w:tcPr>
          <w:p w14:paraId="146D5112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tenslotte</w:t>
            </w:r>
          </w:p>
        </w:tc>
        <w:tc>
          <w:tcPr>
            <w:tcW w:w="425" w:type="dxa"/>
          </w:tcPr>
          <w:p w14:paraId="40CBE3F3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4B4E5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überschwänglich</w:t>
            </w:r>
          </w:p>
        </w:tc>
        <w:tc>
          <w:tcPr>
            <w:tcW w:w="2018" w:type="dxa"/>
          </w:tcPr>
          <w:p w14:paraId="0ECCAA4F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uitbundig</w:t>
            </w:r>
          </w:p>
        </w:tc>
      </w:tr>
      <w:tr w:rsidR="00973C0D" w:rsidRPr="009879BB" w14:paraId="37254126" w14:textId="77777777" w:rsidTr="00973C0D">
        <w:trPr>
          <w:trHeight w:hRule="exact" w:val="567"/>
        </w:trPr>
        <w:tc>
          <w:tcPr>
            <w:tcW w:w="2547" w:type="dxa"/>
          </w:tcPr>
          <w:p w14:paraId="2520525C" w14:textId="3DA3C568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9879BB">
              <w:rPr>
                <w:rFonts w:ascii="Arial" w:hAnsi="Arial" w:cs="Arial"/>
                <w:sz w:val="24"/>
                <w:szCs w:val="24"/>
              </w:rPr>
              <w:t>Taschenmesser</w:t>
            </w:r>
          </w:p>
        </w:tc>
        <w:tc>
          <w:tcPr>
            <w:tcW w:w="1956" w:type="dxa"/>
          </w:tcPr>
          <w:p w14:paraId="64045090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zakmes</w:t>
            </w:r>
          </w:p>
        </w:tc>
        <w:tc>
          <w:tcPr>
            <w:tcW w:w="425" w:type="dxa"/>
          </w:tcPr>
          <w:p w14:paraId="1493868C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D615A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vorschlagen</w:t>
            </w:r>
          </w:p>
        </w:tc>
        <w:tc>
          <w:tcPr>
            <w:tcW w:w="2018" w:type="dxa"/>
          </w:tcPr>
          <w:p w14:paraId="02ACB841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voorstellen</w:t>
            </w:r>
          </w:p>
        </w:tc>
      </w:tr>
      <w:tr w:rsidR="00973C0D" w:rsidRPr="009879BB" w14:paraId="115E125F" w14:textId="77777777" w:rsidTr="00973C0D">
        <w:trPr>
          <w:trHeight w:hRule="exact" w:val="852"/>
        </w:trPr>
        <w:tc>
          <w:tcPr>
            <w:tcW w:w="2547" w:type="dxa"/>
          </w:tcPr>
          <w:p w14:paraId="2B4116BD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hervorkramen</w:t>
            </w:r>
          </w:p>
        </w:tc>
        <w:tc>
          <w:tcPr>
            <w:tcW w:w="1956" w:type="dxa"/>
          </w:tcPr>
          <w:p w14:paraId="7B122986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voor de dag halen</w:t>
            </w:r>
          </w:p>
        </w:tc>
        <w:tc>
          <w:tcPr>
            <w:tcW w:w="425" w:type="dxa"/>
          </w:tcPr>
          <w:p w14:paraId="02CFE3DB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650ADE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ausstatten</w:t>
            </w:r>
          </w:p>
        </w:tc>
        <w:tc>
          <w:tcPr>
            <w:tcW w:w="2018" w:type="dxa"/>
          </w:tcPr>
          <w:p w14:paraId="4B5EDD56" w14:textId="77777777" w:rsidR="00973C0D" w:rsidRPr="009879BB" w:rsidRDefault="00973C0D" w:rsidP="00973C0D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879BB">
              <w:rPr>
                <w:rFonts w:ascii="Arial" w:hAnsi="Arial" w:cs="Arial"/>
                <w:sz w:val="24"/>
                <w:szCs w:val="24"/>
              </w:rPr>
              <w:t>voorzien van / toerusten</w:t>
            </w:r>
          </w:p>
        </w:tc>
      </w:tr>
    </w:tbl>
    <w:p w14:paraId="4D01D36B" w14:textId="77777777" w:rsidR="00D418AF" w:rsidRPr="009879BB" w:rsidRDefault="00D418AF" w:rsidP="00D418AF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2BAFA345" w14:textId="77777777" w:rsidR="00973C0D" w:rsidRDefault="00973C0D" w:rsidP="00D418AF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Aufgabe 3 – Eine eigene Geschichte</w:t>
      </w:r>
    </w:p>
    <w:p w14:paraId="0A9ABDBE" w14:textId="5539A6E2" w:rsidR="00FF1E3C" w:rsidRPr="00497917" w:rsidRDefault="00D418AF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9879BB">
        <w:rPr>
          <w:rFonts w:ascii="Arial" w:hAnsi="Arial" w:cs="Arial"/>
          <w:sz w:val="24"/>
          <w:szCs w:val="24"/>
          <w:lang w:val="de-DE"/>
        </w:rPr>
        <w:t>Die Schüler schreiben selbst eine Geschichte in ca. 150 Wörtern.</w:t>
      </w:r>
    </w:p>
    <w:sectPr w:rsidR="00FF1E3C" w:rsidRPr="00497917" w:rsidSect="00973C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4EE8" w14:textId="77777777" w:rsidR="00F97974" w:rsidRDefault="00F97974" w:rsidP="001D262F">
      <w:pPr>
        <w:spacing w:line="240" w:lineRule="auto"/>
      </w:pPr>
      <w:r>
        <w:separator/>
      </w:r>
    </w:p>
  </w:endnote>
  <w:endnote w:type="continuationSeparator" w:id="0">
    <w:p w14:paraId="2E5E730C" w14:textId="77777777" w:rsidR="00F97974" w:rsidRDefault="00F97974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4645" w14:textId="77777777" w:rsidR="00F97974" w:rsidRDefault="00F97974" w:rsidP="001D262F">
      <w:pPr>
        <w:spacing w:line="240" w:lineRule="auto"/>
      </w:pPr>
      <w:r>
        <w:separator/>
      </w:r>
    </w:p>
  </w:footnote>
  <w:footnote w:type="continuationSeparator" w:id="0">
    <w:p w14:paraId="741D809B" w14:textId="77777777" w:rsidR="00F97974" w:rsidRDefault="00F97974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1473B343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27">
      <w:rPr>
        <w:rFonts w:ascii="Arial" w:hAnsi="Arial" w:cs="Arial"/>
        <w:i/>
        <w:iCs/>
        <w:sz w:val="21"/>
        <w:szCs w:val="21"/>
      </w:rPr>
      <w:t>117 – die Schweiz Taschenmesser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86AE4"/>
    <w:multiLevelType w:val="hybridMultilevel"/>
    <w:tmpl w:val="D0C6DD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F2F1C"/>
    <w:rsid w:val="000F6500"/>
    <w:rsid w:val="001D262F"/>
    <w:rsid w:val="00397889"/>
    <w:rsid w:val="003E289E"/>
    <w:rsid w:val="00456C3D"/>
    <w:rsid w:val="00497917"/>
    <w:rsid w:val="004A2123"/>
    <w:rsid w:val="00565450"/>
    <w:rsid w:val="005926B3"/>
    <w:rsid w:val="00612381"/>
    <w:rsid w:val="006767FF"/>
    <w:rsid w:val="00692209"/>
    <w:rsid w:val="006B12BB"/>
    <w:rsid w:val="007306C7"/>
    <w:rsid w:val="00765043"/>
    <w:rsid w:val="00770A33"/>
    <w:rsid w:val="007B2A1B"/>
    <w:rsid w:val="007C36BA"/>
    <w:rsid w:val="00906725"/>
    <w:rsid w:val="009344CE"/>
    <w:rsid w:val="00937919"/>
    <w:rsid w:val="00973C0D"/>
    <w:rsid w:val="009776F8"/>
    <w:rsid w:val="00A0178A"/>
    <w:rsid w:val="00A10B15"/>
    <w:rsid w:val="00A55CE9"/>
    <w:rsid w:val="00A63B26"/>
    <w:rsid w:val="00AB32EF"/>
    <w:rsid w:val="00B043C3"/>
    <w:rsid w:val="00B9011B"/>
    <w:rsid w:val="00BE14EA"/>
    <w:rsid w:val="00C47ABF"/>
    <w:rsid w:val="00CC01B8"/>
    <w:rsid w:val="00D261F1"/>
    <w:rsid w:val="00D418AF"/>
    <w:rsid w:val="00D56000"/>
    <w:rsid w:val="00DA6E32"/>
    <w:rsid w:val="00DF599E"/>
    <w:rsid w:val="00E674BA"/>
    <w:rsid w:val="00E74009"/>
    <w:rsid w:val="00E818C8"/>
    <w:rsid w:val="00F11B7C"/>
    <w:rsid w:val="00F3385F"/>
    <w:rsid w:val="00F36870"/>
    <w:rsid w:val="00F70D86"/>
    <w:rsid w:val="00F76527"/>
    <w:rsid w:val="00F97974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12</cp:revision>
  <dcterms:created xsi:type="dcterms:W3CDTF">2020-10-21T07:57:00Z</dcterms:created>
  <dcterms:modified xsi:type="dcterms:W3CDTF">2020-10-21T08:07:00Z</dcterms:modified>
</cp:coreProperties>
</file>